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594C93" w14:textId="4536DC8F" w:rsidR="0066200E" w:rsidRPr="0066200E" w:rsidRDefault="0066200E" w:rsidP="00C877BA">
      <w:pPr>
        <w:autoSpaceDE w:val="0"/>
        <w:autoSpaceDN w:val="0"/>
        <w:spacing w:line="400" w:lineRule="exact"/>
        <w:contextualSpacing/>
        <w:mirrorIndents/>
        <w:rPr>
          <w:rFonts w:ascii="微軟正黑體" w:eastAsia="微軟正黑體" w:hAnsi="微軟正黑體" w:cs="MicrosoftJhengHeiBold"/>
          <w:b/>
          <w:bCs/>
          <w:color w:val="4F82BE"/>
          <w:kern w:val="0"/>
          <w:sz w:val="28"/>
          <w:szCs w:val="28"/>
        </w:rPr>
      </w:pPr>
      <w:r w:rsidRPr="0066200E">
        <w:rPr>
          <w:rFonts w:ascii="微軟正黑體" w:eastAsia="微軟正黑體" w:hAnsi="微軟正黑體" w:cs="MicrosoftJhengHeiBold" w:hint="eastAsia"/>
          <w:b/>
          <w:bCs/>
          <w:color w:val="4F82BE"/>
          <w:kern w:val="0"/>
          <w:sz w:val="28"/>
          <w:szCs w:val="28"/>
        </w:rPr>
        <w:t>安全規範說明</w:t>
      </w:r>
    </w:p>
    <w:p w14:paraId="6CDB6231" w14:textId="77777777" w:rsidR="0066200E" w:rsidRP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Bold"/>
          <w:b/>
          <w:bCs/>
          <w:color w:val="000000"/>
          <w:kern w:val="0"/>
          <w:sz w:val="20"/>
          <w:szCs w:val="20"/>
          <w:u w:val="single"/>
        </w:rPr>
      </w:pPr>
      <w:r w:rsidRPr="0066200E">
        <w:rPr>
          <w:rFonts w:ascii="微軟正黑體" w:eastAsia="微軟正黑體" w:hAnsi="微軟正黑體" w:cs="MicrosoftJhengHeiBold" w:hint="eastAsia"/>
          <w:b/>
          <w:bCs/>
          <w:color w:val="000000"/>
          <w:kern w:val="0"/>
          <w:sz w:val="20"/>
          <w:szCs w:val="20"/>
          <w:u w:val="single"/>
        </w:rPr>
        <w:t>關於產品</w:t>
      </w:r>
    </w:p>
    <w:p w14:paraId="7F975618" w14:textId="346EDD97" w:rsidR="0066200E" w:rsidRP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SymbolMT" w:hint="eastAsia"/>
          <w:color w:val="000000"/>
          <w:kern w:val="0"/>
          <w:sz w:val="20"/>
          <w:szCs w:val="20"/>
        </w:rPr>
        <w:t xml:space="preserve">　　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為了您的行車安全，請勿在行車時觀看影片或操作本產品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；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若要安裝及設定本產品，請先停放至安全的地方。</w:t>
      </w:r>
    </w:p>
    <w:p w14:paraId="7B2035FF" w14:textId="458A99FA" w:rsidR="0066200E" w:rsidRP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SymbolMT" w:hint="eastAsia"/>
          <w:color w:val="000000"/>
          <w:kern w:val="0"/>
          <w:sz w:val="20"/>
          <w:szCs w:val="20"/>
        </w:rPr>
        <w:t xml:space="preserve">　　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操作產品之前，請先閱讀本使用手冊。</w:t>
      </w:r>
    </w:p>
    <w:p w14:paraId="1DC46675" w14:textId="506BBCDB" w:rsidR="0066200E" w:rsidRP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SymbolMT" w:hint="eastAsia"/>
          <w:color w:val="000000"/>
          <w:kern w:val="0"/>
          <w:sz w:val="20"/>
          <w:szCs w:val="20"/>
        </w:rPr>
        <w:t xml:space="preserve">　※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請不要安裝在可能會對產品使用造成干擾的地方。</w:t>
      </w:r>
    </w:p>
    <w:p w14:paraId="540958BF" w14:textId="77777777" w:rsid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SymbolMT" w:hint="eastAsia"/>
          <w:color w:val="000000"/>
          <w:kern w:val="0"/>
          <w:sz w:val="20"/>
          <w:szCs w:val="20"/>
        </w:rPr>
        <w:t xml:space="preserve">　※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請不要在高溫和高度潮濕的環境中使用該產品。</w:t>
      </w:r>
    </w:p>
    <w:p w14:paraId="0287F888" w14:textId="77777777" w:rsid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※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請不要將此產品長期放置在陽光直射的地方，以免降低產</w:t>
      </w:r>
    </w:p>
    <w:p w14:paraId="09DAC8E6" w14:textId="7141F77D" w:rsidR="0066200E" w:rsidRDefault="0066200E" w:rsidP="00BB2122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品的壽命。</w:t>
      </w:r>
    </w:p>
    <w:p w14:paraId="2CE94506" w14:textId="77777777" w:rsidR="00DD0374" w:rsidRDefault="00DD0374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※請不要任由線材塞在車殼內，請將線材妥善捆好收納，切</w:t>
      </w:r>
    </w:p>
    <w:p w14:paraId="52DB70E8" w14:textId="77777777" w:rsidR="00DD0374" w:rsidRDefault="00DD0374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勿殘留過長的線段，也不要使線材過於緊繃沒有緩和的空</w:t>
      </w:r>
    </w:p>
    <w:p w14:paraId="12618726" w14:textId="77777777" w:rsidR="00DD0374" w:rsidRDefault="00DD0374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間；切記在裝回車殼時不要壓到線材，以免長時間下來線</w:t>
      </w:r>
    </w:p>
    <w:p w14:paraId="48D9F3D8" w14:textId="000C49D8" w:rsidR="00DD0374" w:rsidRDefault="00DD0374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材受損而損壞，進而影響到主機或者其他配件。</w:t>
      </w:r>
    </w:p>
    <w:p w14:paraId="77F2F534" w14:textId="1ACCBAD2" w:rsidR="0066200E" w:rsidRPr="0066200E" w:rsidRDefault="00DD0374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如果使用過程中機器出現故障，切勿自行拆卸、修復，請聯繫當地的產品經銷商。</w:t>
      </w:r>
    </w:p>
    <w:p w14:paraId="26491ACF" w14:textId="74DFD684" w:rsidR="0066200E" w:rsidRP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SymbolMT" w:hint="eastAsia"/>
          <w:color w:val="000000"/>
          <w:kern w:val="0"/>
          <w:sz w:val="20"/>
          <w:szCs w:val="20"/>
        </w:rPr>
        <w:t xml:space="preserve">　　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請不要使用任何化學品進行清潔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，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如需擦拭請用清水微濕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潤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棉布輕輕擦拭即可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；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鏡頭使用於車外，容易附著粉塵髒污，請經常用擦鏡紙或眼鏡布輕輕擦拭。</w:t>
      </w:r>
    </w:p>
    <w:p w14:paraId="67D59F27" w14:textId="4C981918" w:rsidR="0066200E" w:rsidRP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請先確認機車電瓶電壓是否正常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，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若因供電來源電壓異常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，易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使產品損壞或造成傷亡意外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提高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。</w:t>
      </w:r>
    </w:p>
    <w:p w14:paraId="0551CE24" w14:textId="440B022D" w:rsidR="0066200E" w:rsidRP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SymbolMT" w:hint="eastAsia"/>
          <w:color w:val="000000"/>
          <w:kern w:val="0"/>
          <w:sz w:val="20"/>
          <w:szCs w:val="20"/>
        </w:rPr>
        <w:t xml:space="preserve">　　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本產品</w:t>
      </w:r>
      <w:r w:rsidR="00BB2122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建議使用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於機車原廠車款，私自改裝音響、喇叭、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高壓線圈、</w:t>
      </w:r>
      <w:r w:rsidRPr="0066200E"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  <w:t>HID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大燈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…等</w:t>
      </w:r>
      <w:r w:rsidR="00BB2122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容易產生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兼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容性問題。</w:t>
      </w:r>
    </w:p>
    <w:p w14:paraId="64F46AFD" w14:textId="38506537" w:rsidR="0066200E" w:rsidRPr="0066200E" w:rsidRDefault="003E41A6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SymbolMT" w:hint="eastAsia"/>
          <w:color w:val="000000"/>
          <w:kern w:val="0"/>
          <w:sz w:val="20"/>
          <w:szCs w:val="20"/>
        </w:rPr>
        <w:t xml:space="preserve">　　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因車型及個人使用習慣略有不同，安裝說明僅供參考，建議與車行技師充分討論再進行安裝。</w:t>
      </w:r>
    </w:p>
    <w:p w14:paraId="0FB956C3" w14:textId="77777777" w:rsidR="0066200E" w:rsidRPr="003E41A6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Bold"/>
          <w:b/>
          <w:bCs/>
          <w:color w:val="000000"/>
          <w:kern w:val="0"/>
          <w:sz w:val="20"/>
          <w:szCs w:val="20"/>
          <w:u w:val="single"/>
        </w:rPr>
      </w:pPr>
      <w:r w:rsidRPr="003E41A6">
        <w:rPr>
          <w:rFonts w:ascii="微軟正黑體" w:eastAsia="微軟正黑體" w:hAnsi="微軟正黑體" w:cs="MicrosoftJhengHeiBold" w:hint="eastAsia"/>
          <w:b/>
          <w:bCs/>
          <w:color w:val="000000"/>
          <w:kern w:val="0"/>
          <w:sz w:val="20"/>
          <w:szCs w:val="20"/>
          <w:u w:val="single"/>
        </w:rPr>
        <w:t>關於電源線</w:t>
      </w:r>
    </w:p>
    <w:p w14:paraId="097AF5CF" w14:textId="23B38470" w:rsidR="0066200E" w:rsidRPr="0066200E" w:rsidRDefault="003D52B8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SymbolMT" w:hint="eastAsia"/>
          <w:color w:val="000000"/>
          <w:kern w:val="0"/>
          <w:sz w:val="20"/>
          <w:szCs w:val="20"/>
        </w:rPr>
        <w:t xml:space="preserve">　　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請使用原廠所提供的電源線，使用非原廠電源線可能會導致故障或危險。</w:t>
      </w:r>
    </w:p>
    <w:p w14:paraId="7A457935" w14:textId="6967570B" w:rsidR="0066200E" w:rsidRPr="0066200E" w:rsidRDefault="003D52B8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Calibri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SymbolMT" w:hint="eastAsia"/>
          <w:color w:val="000000"/>
          <w:kern w:val="0"/>
          <w:sz w:val="20"/>
          <w:szCs w:val="20"/>
        </w:rPr>
        <w:t xml:space="preserve">　　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如果電源線損壞，請不要自行嘗試修復它，應立即更換。</w:t>
      </w:r>
    </w:p>
    <w:p w14:paraId="6C247E37" w14:textId="77777777" w:rsidR="003D52B8" w:rsidRPr="003D52B8" w:rsidRDefault="003D52B8" w:rsidP="003D52B8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b/>
          <w:bCs/>
          <w:color w:val="000000"/>
          <w:kern w:val="0"/>
          <w:sz w:val="20"/>
          <w:szCs w:val="20"/>
          <w:u w:val="single"/>
        </w:rPr>
      </w:pPr>
      <w:r w:rsidRPr="003D52B8">
        <w:rPr>
          <w:rFonts w:ascii="微軟正黑體" w:eastAsia="微軟正黑體" w:hAnsi="微軟正黑體" w:cs="MicrosoftJhengHeiRegular" w:hint="eastAsia"/>
          <w:b/>
          <w:bCs/>
          <w:color w:val="000000"/>
          <w:kern w:val="0"/>
          <w:sz w:val="20"/>
          <w:szCs w:val="20"/>
          <w:u w:val="single"/>
        </w:rPr>
        <w:t>關於記憶卡</w:t>
      </w:r>
    </w:p>
    <w:p w14:paraId="74EE6DEB" w14:textId="318EBC43" w:rsidR="003D52B8" w:rsidRPr="0066200E" w:rsidRDefault="003D52B8" w:rsidP="003D52B8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SymbolMT" w:hint="eastAsia"/>
          <w:color w:val="000000"/>
          <w:kern w:val="0"/>
          <w:sz w:val="20"/>
          <w:szCs w:val="20"/>
        </w:rPr>
        <w:t xml:space="preserve">　　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記憶卡為消耗性產品，請週期性進行格式化並測試所使用的記憶卡是否工作正常。</w:t>
      </w:r>
    </w:p>
    <w:p w14:paraId="7CDC196F" w14:textId="782EFE80" w:rsidR="00882353" w:rsidRDefault="003D52B8" w:rsidP="003D52B8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FF0000"/>
          <w:kern w:val="0"/>
          <w:sz w:val="20"/>
          <w:szCs w:val="20"/>
        </w:rPr>
        <w:t xml:space="preserve">　　</w:t>
      </w:r>
      <w:r w:rsidRPr="0066200E">
        <w:rPr>
          <w:rFonts w:ascii="微軟正黑體" w:eastAsia="微軟正黑體" w:hAnsi="微軟正黑體" w:cs="MicrosoftJhengHeiRegular" w:hint="eastAsia"/>
          <w:color w:val="FF0000"/>
          <w:kern w:val="0"/>
          <w:sz w:val="20"/>
          <w:szCs w:val="20"/>
        </w:rPr>
        <w:t>建議</w:t>
      </w:r>
      <w:r>
        <w:rPr>
          <w:rFonts w:ascii="微軟正黑體" w:eastAsia="微軟正黑體" w:hAnsi="微軟正黑體" w:cs="MicrosoftJhengHeiRegular" w:hint="eastAsia"/>
          <w:color w:val="FF0000"/>
          <w:kern w:val="0"/>
          <w:sz w:val="20"/>
          <w:szCs w:val="20"/>
        </w:rPr>
        <w:t>循環2-3次就要使用</w:t>
      </w:r>
      <w:r w:rsidR="00A542EC">
        <w:rPr>
          <w:rFonts w:ascii="微軟正黑體" w:eastAsia="微軟正黑體" w:hAnsi="微軟正黑體" w:cs="MicrosoftJhengHeiRegular" w:hint="eastAsia"/>
          <w:color w:val="FF0000"/>
          <w:kern w:val="0"/>
          <w:sz w:val="20"/>
          <w:szCs w:val="20"/>
        </w:rPr>
        <w:t>主機</w:t>
      </w:r>
      <w:r w:rsidRPr="0066200E">
        <w:rPr>
          <w:rFonts w:ascii="微軟正黑體" w:eastAsia="微軟正黑體" w:hAnsi="微軟正黑體" w:cs="MicrosoftJhengHeiRegular" w:hint="eastAsia"/>
          <w:color w:val="FF0000"/>
          <w:kern w:val="0"/>
          <w:sz w:val="20"/>
          <w:szCs w:val="20"/>
        </w:rPr>
        <w:t>進行記憶卡格式化</w:t>
      </w:r>
      <w:r>
        <w:rPr>
          <w:rFonts w:ascii="微軟正黑體" w:eastAsia="微軟正黑體" w:hAnsi="微軟正黑體" w:cs="MicrosoftJhengHeiRegular" w:hint="eastAsia"/>
          <w:color w:val="FF0000"/>
          <w:kern w:val="0"/>
          <w:sz w:val="20"/>
          <w:szCs w:val="20"/>
        </w:rPr>
        <w:t>，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較可確保記憶卡工作正常</w:t>
      </w:r>
      <w:r w:rsidR="00882353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。</w:t>
      </w:r>
    </w:p>
    <w:p w14:paraId="5089BE36" w14:textId="52FE03D4" w:rsidR="003D52B8" w:rsidRPr="0066200E" w:rsidRDefault="00882353" w:rsidP="003D52B8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</w:t>
      </w:r>
      <w:r w:rsidR="003D52B8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在進行格式化前</w:t>
      </w:r>
      <w:r w:rsidR="004F0CD7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，</w:t>
      </w:r>
      <w:r w:rsidR="003D52B8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請將所需檔案另存於其他儲存空間，格式化後所有於記憶卡中的檔案皆會消失。</w:t>
      </w:r>
    </w:p>
    <w:p w14:paraId="4149355F" w14:textId="13326F0D" w:rsidR="003D52B8" w:rsidRPr="003D52B8" w:rsidRDefault="003D52B8" w:rsidP="003D52B8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FF0000"/>
          <w:kern w:val="0"/>
          <w:sz w:val="20"/>
          <w:szCs w:val="20"/>
        </w:rPr>
      </w:pPr>
      <w:r>
        <w:rPr>
          <w:rFonts w:ascii="微軟正黑體" w:eastAsia="微軟正黑體" w:hAnsi="微軟正黑體" w:cs="SymbolMT" w:hint="eastAsia"/>
          <w:color w:val="000000"/>
          <w:kern w:val="0"/>
          <w:sz w:val="20"/>
          <w:szCs w:val="20"/>
        </w:rPr>
        <w:t xml:space="preserve">　　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建議使用</w:t>
      </w:r>
      <w:r w:rsidRPr="0066200E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Class C10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、</w:t>
      </w:r>
      <w:r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U1</w:t>
      </w:r>
      <w:r w:rsidR="00A542EC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或者U3</w:t>
      </w:r>
      <w:r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規格的記憶卡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；</w:t>
      </w:r>
      <w:r w:rsidRPr="00A542EC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記憶卡容量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最高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可支援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至</w:t>
      </w:r>
      <w:r w:rsidRPr="0066200E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128GB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的記憶卡，</w:t>
      </w:r>
      <w:r w:rsidRPr="0066200E">
        <w:rPr>
          <w:rFonts w:ascii="微軟正黑體" w:eastAsia="微軟正黑體" w:hAnsi="微軟正黑體" w:cs="MicrosoftJhengHeiRegular" w:hint="eastAsia"/>
          <w:color w:val="FF0000"/>
          <w:kern w:val="0"/>
          <w:sz w:val="20"/>
          <w:szCs w:val="20"/>
        </w:rPr>
        <w:t>並不保證所有</w:t>
      </w:r>
      <w:r w:rsidRPr="0066200E">
        <w:rPr>
          <w:rFonts w:ascii="微軟正黑體" w:eastAsia="微軟正黑體" w:hAnsi="微軟正黑體" w:cs="Arial"/>
          <w:color w:val="FF0000"/>
          <w:kern w:val="0"/>
          <w:sz w:val="20"/>
          <w:szCs w:val="20"/>
        </w:rPr>
        <w:t>SD/SDHC</w:t>
      </w:r>
      <w:r w:rsidRPr="0066200E">
        <w:rPr>
          <w:rFonts w:ascii="微軟正黑體" w:eastAsia="微軟正黑體" w:hAnsi="微軟正黑體" w:cs="MicrosoftJhengHeiRegular" w:hint="eastAsia"/>
          <w:color w:val="FF0000"/>
          <w:kern w:val="0"/>
          <w:sz w:val="20"/>
          <w:szCs w:val="20"/>
        </w:rPr>
        <w:t>記憶卡可與本裝置相容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。</w:t>
      </w:r>
    </w:p>
    <w:p w14:paraId="1269490F" w14:textId="5EAFFC80" w:rsidR="003D52B8" w:rsidRPr="003D52B8" w:rsidRDefault="003D52B8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 w:rsidRPr="0066200E">
        <w:rPr>
          <w:rFonts w:ascii="微軟正黑體" w:eastAsia="微軟正黑體" w:hAnsi="微軟正黑體" w:cs="MicrosoftJhengHeiRegular" w:hint="eastAsia"/>
          <w:b/>
          <w:bCs/>
          <w:color w:val="000000"/>
          <w:kern w:val="0"/>
          <w:sz w:val="20"/>
          <w:szCs w:val="20"/>
        </w:rPr>
        <w:t>注意：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記憶卡為消耗性物件，可能</w:t>
      </w:r>
      <w:r w:rsidRPr="0066200E">
        <w:rPr>
          <w:rFonts w:ascii="微軟正黑體" w:eastAsia="微軟正黑體" w:hAnsi="微軟正黑體" w:cs="MicrosoftJhengHeiRegular" w:hint="eastAsia"/>
          <w:color w:val="FF0000"/>
          <w:kern w:val="0"/>
          <w:sz w:val="20"/>
          <w:szCs w:val="20"/>
        </w:rPr>
        <w:t>視使用情況需更換新卡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。</w:t>
      </w:r>
    </w:p>
    <w:p w14:paraId="44E4A196" w14:textId="46F8CF55" w:rsidR="0066200E" w:rsidRPr="003D52B8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Bold"/>
          <w:b/>
          <w:bCs/>
          <w:color w:val="000000"/>
          <w:kern w:val="0"/>
          <w:sz w:val="20"/>
          <w:szCs w:val="20"/>
          <w:u w:val="single"/>
        </w:rPr>
      </w:pPr>
      <w:r w:rsidRPr="003D52B8">
        <w:rPr>
          <w:rFonts w:ascii="微軟正黑體" w:eastAsia="微軟正黑體" w:hAnsi="微軟正黑體" w:cs="MicrosoftJhengHeiBold" w:hint="eastAsia"/>
          <w:b/>
          <w:bCs/>
          <w:color w:val="000000"/>
          <w:kern w:val="0"/>
          <w:sz w:val="20"/>
          <w:szCs w:val="20"/>
          <w:u w:val="single"/>
        </w:rPr>
        <w:t>產品</w:t>
      </w:r>
      <w:r w:rsidR="00CD525A">
        <w:rPr>
          <w:rFonts w:ascii="微軟正黑體" w:eastAsia="微軟正黑體" w:hAnsi="微軟正黑體" w:cs="MicrosoftJhengHeiBold" w:hint="eastAsia"/>
          <w:b/>
          <w:bCs/>
          <w:color w:val="000000"/>
          <w:kern w:val="0"/>
          <w:sz w:val="20"/>
          <w:szCs w:val="20"/>
          <w:u w:val="single"/>
        </w:rPr>
        <w:t>更新</w:t>
      </w:r>
    </w:p>
    <w:p w14:paraId="26D2A6DF" w14:textId="6D2B9E43" w:rsidR="0066200E" w:rsidRPr="0066200E" w:rsidRDefault="00581B03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請進入</w:t>
      </w:r>
      <w:r w:rsidR="003D52B8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星易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官網</w:t>
      </w:r>
      <w:r w:rsidR="003D52B8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（</w:t>
      </w:r>
      <w:hyperlink r:id="rId6" w:history="1">
        <w:r w:rsidR="00CD525A">
          <w:rPr>
            <w:rStyle w:val="a3"/>
          </w:rPr>
          <w:t>http://www.astrofamily.com.tw/</w:t>
        </w:r>
      </w:hyperlink>
      <w:r w:rsidR="003D52B8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）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下載最新的</w:t>
      </w:r>
      <w:r w:rsidR="003D52B8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更新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軟體</w:t>
      </w:r>
      <w:r w:rsidR="00CD525A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；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在下載</w:t>
      </w:r>
      <w:r w:rsidR="00CD525A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更新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軟體時，請先查看系統版本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lastRenderedPageBreak/>
        <w:t>（如果主機當前軟體版本</w:t>
      </w:r>
      <w:r w:rsidR="00CD525A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相同於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官網發布的版本時，</w:t>
      </w:r>
      <w:r w:rsidR="00CD525A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及不需要進行更新軟體）。</w:t>
      </w:r>
    </w:p>
    <w:p w14:paraId="1CF5E524" w14:textId="5E1B83A7" w:rsidR="0066200E" w:rsidRPr="0066200E" w:rsidRDefault="00CD525A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使用USB連結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主機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或使用讀卡機讀取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記憶卡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後連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接到電腦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；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進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入星易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官網（</w:t>
      </w:r>
      <w:hyperlink r:id="rId7" w:history="1">
        <w:r>
          <w:rPr>
            <w:rStyle w:val="a3"/>
          </w:rPr>
          <w:t>http://www.astrofamily.com.tw/</w:t>
        </w:r>
      </w:hyperlink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）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選擇對應機型，點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擊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「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檔案下載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」下載檔案，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下載完成後請將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「</w:t>
      </w:r>
      <w:r w:rsidR="0066200E" w:rsidRPr="0066200E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.bin</w:t>
      </w:r>
      <w:r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」副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檔</w:t>
      </w:r>
      <w:r w:rsidR="000A215A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名的資料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複製到記憶卡中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，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複製完成後將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USB移除或將記憶卡插入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主機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，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將主機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接回車上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連接電源後，機器會自動運行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更新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程序，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更新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完成後機器會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自動進行錄影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。</w:t>
      </w:r>
    </w:p>
    <w:p w14:paraId="052860FD" w14:textId="418DB247" w:rsidR="0066200E" w:rsidRP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註：</w:t>
      </w:r>
      <w:r w:rsidR="00CD525A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更新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過程中請勿突然中斷程序或者電源，以免造成程序錯誤使產品不能開機或產生其他故障。</w:t>
      </w:r>
    </w:p>
    <w:p w14:paraId="35CBF1E2" w14:textId="77777777" w:rsidR="0066200E" w:rsidRPr="00C6155B" w:rsidRDefault="0066200E" w:rsidP="00C877BA">
      <w:pPr>
        <w:autoSpaceDE w:val="0"/>
        <w:autoSpaceDN w:val="0"/>
        <w:spacing w:line="400" w:lineRule="exact"/>
        <w:contextualSpacing/>
        <w:mirrorIndents/>
        <w:rPr>
          <w:rFonts w:ascii="微軟正黑體" w:eastAsia="微軟正黑體" w:hAnsi="微軟正黑體" w:cs="MicrosoftJhengHeiRegular"/>
          <w:b/>
          <w:bCs/>
          <w:color w:val="4F82BE"/>
          <w:kern w:val="0"/>
          <w:sz w:val="28"/>
          <w:szCs w:val="28"/>
        </w:rPr>
      </w:pPr>
      <w:r w:rsidRPr="00C6155B">
        <w:rPr>
          <w:rFonts w:ascii="微軟正黑體" w:eastAsia="微軟正黑體" w:hAnsi="微軟正黑體" w:cs="MicrosoftJhengHeiRegular" w:hint="eastAsia"/>
          <w:b/>
          <w:bCs/>
          <w:color w:val="4F82BE"/>
          <w:kern w:val="0"/>
          <w:sz w:val="28"/>
          <w:szCs w:val="28"/>
        </w:rPr>
        <w:t>安裝及使用說明</w:t>
      </w:r>
    </w:p>
    <w:p w14:paraId="01EEBE99" w14:textId="1FAA3089" w:rsidR="0066200E" w:rsidRPr="0066200E" w:rsidRDefault="000A215A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正式安裝前，建議先將所有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配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件的線路串接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（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包含主機、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前後鏡頭、鏡頭轉接線、控制器、</w:t>
      </w:r>
      <w:r w:rsidR="00581B03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外接式</w:t>
      </w:r>
      <w:r w:rsidR="0066200E" w:rsidRPr="0066200E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GPS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、電源線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）；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電源線請先接上電瓶或保險絲，確認各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配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件功能可成功開啟後，再進行藏線安裝。</w:t>
      </w:r>
    </w:p>
    <w:p w14:paraId="47C29197" w14:textId="224218E9" w:rsidR="0066200E" w:rsidRPr="0066200E" w:rsidRDefault="000A215A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</w:t>
      </w:r>
      <w:r w:rsidR="00A542EC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主機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電源適用範圍為</w:t>
      </w:r>
      <w:r w:rsidRPr="00A542EC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「</w:t>
      </w:r>
      <w:r w:rsidR="0066200E" w:rsidRPr="00A542EC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1</w:t>
      </w:r>
      <w:r w:rsidR="00A542EC" w:rsidRPr="00A542EC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0</w:t>
      </w:r>
      <w:r w:rsidR="0066200E" w:rsidRPr="00A542EC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V-</w:t>
      </w:r>
      <w:r w:rsidR="00A542EC" w:rsidRPr="00A542EC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1</w:t>
      </w:r>
      <w:r w:rsidR="0066200E" w:rsidRPr="00A542EC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4V</w:t>
      </w:r>
      <w:r w:rsidRPr="00A542EC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」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，安裝前請確認車輛線路電壓及電流是否可負載，避免機車保險絲過載熔斷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；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部分</w:t>
      </w:r>
    </w:p>
    <w:p w14:paraId="6961AD87" w14:textId="61CC9830" w:rsidR="0066200E" w:rsidRP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車款有預留備用電源，安裝前請使用三用電錶確認備用</w:t>
      </w:r>
      <w:r w:rsidRPr="00A542EC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電源接口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是否可以使用。</w:t>
      </w:r>
    </w:p>
    <w:p w14:paraId="634B101F" w14:textId="06217F86" w:rsidR="0066200E" w:rsidRPr="000A215A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b/>
          <w:bCs/>
          <w:color w:val="000000"/>
          <w:kern w:val="0"/>
          <w:sz w:val="20"/>
          <w:szCs w:val="20"/>
          <w:u w:val="single"/>
        </w:rPr>
      </w:pPr>
      <w:r w:rsidRPr="000A215A">
        <w:rPr>
          <w:rFonts w:ascii="微軟正黑體" w:eastAsia="微軟正黑體" w:hAnsi="微軟正黑體" w:cs="MicrosoftJhengHeiRegular" w:hint="eastAsia"/>
          <w:b/>
          <w:bCs/>
          <w:color w:val="000000"/>
          <w:kern w:val="0"/>
          <w:sz w:val="20"/>
          <w:szCs w:val="20"/>
          <w:u w:val="single"/>
        </w:rPr>
        <w:t>插入記憶卡</w:t>
      </w:r>
    </w:p>
    <w:p w14:paraId="0896E9D7" w14:textId="4EB944F7" w:rsidR="0066200E" w:rsidRP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 w:rsidRPr="0066200E">
        <w:rPr>
          <w:rFonts w:ascii="微軟正黑體" w:eastAsia="微軟正黑體" w:hAnsi="微軟正黑體" w:cs="MicrosoftJhengHeiRegular" w:hint="eastAsia"/>
          <w:color w:val="FF0000"/>
          <w:kern w:val="0"/>
          <w:sz w:val="20"/>
          <w:szCs w:val="20"/>
        </w:rPr>
        <w:t>請注意記憶卡插入方向，若倒轉插入，可能會損壞機器</w:t>
      </w:r>
      <w:r w:rsidR="000A215A">
        <w:rPr>
          <w:rFonts w:ascii="微軟正黑體" w:eastAsia="微軟正黑體" w:hAnsi="微軟正黑體" w:cs="MicrosoftJhengHeiRegular" w:hint="eastAsia"/>
          <w:color w:val="FF0000"/>
          <w:kern w:val="0"/>
          <w:sz w:val="20"/>
          <w:szCs w:val="20"/>
        </w:rPr>
        <w:t>、卡槽</w:t>
      </w:r>
      <w:r w:rsidRPr="0066200E">
        <w:rPr>
          <w:rFonts w:ascii="微軟正黑體" w:eastAsia="微軟正黑體" w:hAnsi="微軟正黑體" w:cs="MicrosoftJhengHeiRegular" w:hint="eastAsia"/>
          <w:color w:val="FF0000"/>
          <w:kern w:val="0"/>
          <w:sz w:val="20"/>
          <w:szCs w:val="20"/>
        </w:rPr>
        <w:t>與記憶卡。</w:t>
      </w:r>
    </w:p>
    <w:p w14:paraId="25E0E9E8" w14:textId="1EFC11E1" w:rsidR="0066200E" w:rsidRPr="0066200E" w:rsidRDefault="000A215A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記憶卡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初次使用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前，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請務必先</w:t>
      </w:r>
      <w:r w:rsidR="00D02F96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使用</w:t>
      </w:r>
      <w:r w:rsidR="00A542EC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主機進</w:t>
      </w:r>
      <w:r w:rsidR="00D02F96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行格式化動作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。</w:t>
      </w:r>
    </w:p>
    <w:p w14:paraId="7D064656" w14:textId="17091C22" w:rsidR="0066200E" w:rsidRPr="0066200E" w:rsidRDefault="000A215A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如果記憶卡與機器不相容時，請重新再插一次或換一張記憶卡重試。</w:t>
      </w:r>
    </w:p>
    <w:p w14:paraId="4EF529A1" w14:textId="1D04FD12" w:rsidR="0066200E" w:rsidRP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註：插入或取出記憶卡時，請先關閉主機，取出時輕輕壓下記憶卡，待卡片彈出後取出。</w:t>
      </w:r>
    </w:p>
    <w:p w14:paraId="096C2AEF" w14:textId="55AF9CFA" w:rsidR="0066200E" w:rsidRP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 w:rsidRPr="0066200E">
        <w:rPr>
          <w:rFonts w:ascii="微軟正黑體" w:eastAsia="微軟正黑體" w:hAnsi="微軟正黑體" w:cs="MicrosoftJhengHeiRegular" w:hint="eastAsia"/>
          <w:b/>
          <w:bCs/>
          <w:color w:val="000000"/>
          <w:kern w:val="0"/>
          <w:sz w:val="20"/>
          <w:szCs w:val="20"/>
        </w:rPr>
        <w:t>注意</w:t>
      </w:r>
      <w:r w:rsidR="000A215A">
        <w:rPr>
          <w:rFonts w:ascii="微軟正黑體" w:eastAsia="微軟正黑體" w:hAnsi="微軟正黑體" w:cs="MicrosoftJhengHeiRegular" w:hint="eastAsia"/>
          <w:b/>
          <w:bCs/>
          <w:color w:val="000000"/>
          <w:kern w:val="0"/>
          <w:sz w:val="20"/>
          <w:szCs w:val="20"/>
        </w:rPr>
        <w:t>：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格式化記憶卡將移除所有記憶卡內容，請確保重要檔案已留存於其他儲存裝置。</w:t>
      </w:r>
    </w:p>
    <w:p w14:paraId="44F1D8A5" w14:textId="75404600" w:rsidR="0066200E" w:rsidRPr="000A215A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b/>
          <w:bCs/>
          <w:color w:val="000000"/>
          <w:kern w:val="0"/>
          <w:sz w:val="20"/>
          <w:szCs w:val="20"/>
          <w:u w:val="single"/>
        </w:rPr>
      </w:pPr>
      <w:r w:rsidRPr="000A215A">
        <w:rPr>
          <w:rFonts w:ascii="微軟正黑體" w:eastAsia="微軟正黑體" w:hAnsi="微軟正黑體" w:cs="MicrosoftJhengHeiRegular" w:hint="eastAsia"/>
          <w:b/>
          <w:bCs/>
          <w:color w:val="000000"/>
          <w:kern w:val="0"/>
          <w:sz w:val="20"/>
          <w:szCs w:val="20"/>
          <w:u w:val="single"/>
        </w:rPr>
        <w:t>安裝說明</w:t>
      </w:r>
    </w:p>
    <w:p w14:paraId="736497C1" w14:textId="07E4907C" w:rsidR="00593A34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b/>
          <w:bCs/>
          <w:color w:val="FF0000"/>
          <w:kern w:val="0"/>
          <w:sz w:val="20"/>
          <w:szCs w:val="20"/>
        </w:rPr>
      </w:pPr>
      <w:r w:rsidRPr="0066200E">
        <w:rPr>
          <w:rFonts w:ascii="微軟正黑體" w:eastAsia="微軟正黑體" w:hAnsi="微軟正黑體" w:cs="MicrosoftJhengHeiRegular" w:hint="eastAsia"/>
          <w:b/>
          <w:bCs/>
          <w:color w:val="FF0000"/>
          <w:kern w:val="0"/>
          <w:sz w:val="20"/>
          <w:szCs w:val="20"/>
        </w:rPr>
        <w:t>※由於每部機車的配置不盡相同，本手冊的安裝說明僅供參考</w:t>
      </w:r>
      <w:r w:rsidR="000A215A">
        <w:rPr>
          <w:rFonts w:ascii="微軟正黑體" w:eastAsia="微軟正黑體" w:hAnsi="微軟正黑體" w:cs="MicrosoftJhengHeiRegular" w:hint="eastAsia"/>
          <w:b/>
          <w:bCs/>
          <w:color w:val="FF0000"/>
          <w:kern w:val="0"/>
          <w:sz w:val="20"/>
          <w:szCs w:val="20"/>
        </w:rPr>
        <w:t>；</w:t>
      </w:r>
      <w:r w:rsidRPr="0066200E">
        <w:rPr>
          <w:rFonts w:ascii="微軟正黑體" w:eastAsia="微軟正黑體" w:hAnsi="微軟正黑體" w:cs="MicrosoftJhengHeiRegular" w:hint="eastAsia"/>
          <w:b/>
          <w:bCs/>
          <w:color w:val="FF0000"/>
          <w:kern w:val="0"/>
          <w:sz w:val="20"/>
          <w:szCs w:val="20"/>
        </w:rPr>
        <w:t>如不熟悉機車的相關零組件配置或本產品的安裝方法，建議交由專業技術人員安裝</w:t>
      </w:r>
      <w:r w:rsidR="0090234D">
        <w:rPr>
          <w:rFonts w:ascii="微軟正黑體" w:eastAsia="微軟正黑體" w:hAnsi="微軟正黑體" w:cs="MicrosoftJhengHeiRegular" w:hint="eastAsia"/>
          <w:b/>
          <w:bCs/>
          <w:color w:val="FF0000"/>
          <w:kern w:val="0"/>
          <w:sz w:val="20"/>
          <w:szCs w:val="20"/>
        </w:rPr>
        <w:t>；如若自行安裝導致產品損壞，維修皆需收取費用</w:t>
      </w:r>
      <w:r w:rsidRPr="0066200E">
        <w:rPr>
          <w:rFonts w:ascii="微軟正黑體" w:eastAsia="微軟正黑體" w:hAnsi="微軟正黑體" w:cs="MicrosoftJhengHeiRegular" w:hint="eastAsia"/>
          <w:b/>
          <w:bCs/>
          <w:color w:val="FF0000"/>
          <w:kern w:val="0"/>
          <w:sz w:val="20"/>
          <w:szCs w:val="20"/>
        </w:rPr>
        <w:t>。</w:t>
      </w:r>
    </w:p>
    <w:p w14:paraId="4C4061A5" w14:textId="77777777" w:rsidR="0066200E" w:rsidRPr="00BC7C82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b/>
          <w:bCs/>
          <w:color w:val="000000"/>
          <w:kern w:val="0"/>
          <w:sz w:val="20"/>
          <w:szCs w:val="20"/>
          <w:u w:val="single"/>
        </w:rPr>
      </w:pPr>
      <w:r w:rsidRPr="00BC7C82">
        <w:rPr>
          <w:rFonts w:ascii="微軟正黑體" w:eastAsia="微軟正黑體" w:hAnsi="微軟正黑體" w:cs="MicrosoftJhengHeiRegular" w:hint="eastAsia"/>
          <w:b/>
          <w:bCs/>
          <w:color w:val="000000"/>
          <w:kern w:val="0"/>
          <w:sz w:val="20"/>
          <w:szCs w:val="20"/>
          <w:u w:val="single"/>
        </w:rPr>
        <w:t>主機</w:t>
      </w:r>
    </w:p>
    <w:p w14:paraId="46E8EE25" w14:textId="50F9ABD1" w:rsidR="00F15091" w:rsidRDefault="00581B03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主機</w:t>
      </w:r>
      <w:r w:rsidR="000A215A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雖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具備防</w:t>
      </w:r>
      <w:r w:rsidR="0090234D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潑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水</w:t>
      </w:r>
      <w:r w:rsidR="0090234D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功能，但不適用於會長時間浸泡於水中，</w:t>
      </w:r>
      <w:r w:rsidR="00F15091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例如：水上摩托車；</w:t>
      </w:r>
      <w:r w:rsidR="0090234D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也不適</w:t>
      </w:r>
      <w:r w:rsidR="00F15091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宜接觸鹼性以外的水質</w:t>
      </w:r>
      <w:r w:rsidR="0090234D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，</w:t>
      </w:r>
      <w:r w:rsidR="00F15091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例如：海水。</w:t>
      </w:r>
    </w:p>
    <w:p w14:paraId="7769883A" w14:textId="50728D5F" w:rsidR="0066200E" w:rsidRPr="0066200E" w:rsidRDefault="00F15091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主機雖具備</w:t>
      </w:r>
      <w:r w:rsidR="0090234D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散熱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和耐溫功能，</w:t>
      </w:r>
      <w:r w:rsidR="000A215A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但還是請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避免安裝在</w:t>
      </w:r>
      <w:r w:rsidR="0090234D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較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高溫</w:t>
      </w:r>
      <w:r w:rsidR="000A215A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及不通風位置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，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例如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：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引擎旁、置物箱底部或被雨衣覆蓋</w:t>
      </w:r>
      <w:r w:rsidR="000A215A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；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建議使用</w:t>
      </w:r>
      <w:r w:rsidR="0066200E" w:rsidRPr="0066200E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3M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膠固定</w:t>
      </w:r>
      <w:r w:rsidR="000A215A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，避免車身遇劇烈震動或窟窿時，將內部線材或零件震鬆，進而導致主機接觸不良而發生故障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。</w:t>
      </w:r>
    </w:p>
    <w:p w14:paraId="269C0DF6" w14:textId="0157420E" w:rsidR="0066200E" w:rsidRPr="00BC7C82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b/>
          <w:bCs/>
          <w:color w:val="000000"/>
          <w:kern w:val="0"/>
          <w:sz w:val="20"/>
          <w:szCs w:val="20"/>
          <w:u w:val="single"/>
        </w:rPr>
      </w:pPr>
      <w:r w:rsidRPr="00BC7C82">
        <w:rPr>
          <w:rFonts w:ascii="微軟正黑體" w:eastAsia="微軟正黑體" w:hAnsi="微軟正黑體" w:cs="MicrosoftJhengHeiRegular" w:hint="eastAsia"/>
          <w:b/>
          <w:bCs/>
          <w:color w:val="000000"/>
          <w:kern w:val="0"/>
          <w:sz w:val="20"/>
          <w:szCs w:val="20"/>
          <w:u w:val="single"/>
        </w:rPr>
        <w:lastRenderedPageBreak/>
        <w:t>線控</w:t>
      </w:r>
      <w:r w:rsidR="00A542EC">
        <w:rPr>
          <w:rFonts w:ascii="微軟正黑體" w:eastAsia="微軟正黑體" w:hAnsi="微軟正黑體" w:cs="MicrosoftJhengHeiRegular" w:hint="eastAsia"/>
          <w:b/>
          <w:bCs/>
          <w:color w:val="000000"/>
          <w:kern w:val="0"/>
          <w:sz w:val="20"/>
          <w:szCs w:val="20"/>
          <w:u w:val="single"/>
        </w:rPr>
        <w:t>+GPS</w:t>
      </w:r>
    </w:p>
    <w:p w14:paraId="35A71B5A" w14:textId="416860B6" w:rsidR="0066200E" w:rsidRDefault="00581B03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可依使用者習慣，用</w:t>
      </w:r>
      <w:r w:rsidR="0066200E" w:rsidRPr="0066200E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3M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膠安裝固定於手把、儀錶板周圍</w:t>
      </w:r>
      <w:r w:rsidR="00F15091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等，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緊急按鍵面</w:t>
      </w:r>
      <w:r w:rsidR="00F15091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建議安置在危急時能馬上鎖檔的位置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，另一端連接到主機線控接頭上。</w:t>
      </w:r>
    </w:p>
    <w:p w14:paraId="5C52EF2C" w14:textId="74AE48A4" w:rsidR="00A542EC" w:rsidRPr="0066200E" w:rsidRDefault="00A542EC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使用時建議貼在車殼外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且面朝上、上方不要有遮蔽物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收訊最佳，安裝位置請避開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會產生高頻率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物體旁，以免影響</w:t>
      </w:r>
      <w:r w:rsidRPr="0066200E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GPS</w:t>
      </w:r>
      <w:r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接收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。</w:t>
      </w:r>
    </w:p>
    <w:p w14:paraId="7DB14BEF" w14:textId="46C7FB55" w:rsidR="0066200E" w:rsidRP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註：線控內建麥克風，為避免風切聲過大，麥克風收音孔可朝內安裝。</w:t>
      </w:r>
    </w:p>
    <w:p w14:paraId="15BB08C3" w14:textId="77777777" w:rsidR="0066200E" w:rsidRPr="00BC7C82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b/>
          <w:bCs/>
          <w:color w:val="000000"/>
          <w:kern w:val="0"/>
          <w:sz w:val="20"/>
          <w:szCs w:val="20"/>
          <w:u w:val="single"/>
        </w:rPr>
      </w:pPr>
      <w:r w:rsidRPr="00BC7C82">
        <w:rPr>
          <w:rFonts w:ascii="微軟正黑體" w:eastAsia="微軟正黑體" w:hAnsi="微軟正黑體" w:cs="MicrosoftJhengHeiRegular" w:hint="eastAsia"/>
          <w:b/>
          <w:bCs/>
          <w:color w:val="000000"/>
          <w:kern w:val="0"/>
          <w:sz w:val="20"/>
          <w:szCs w:val="20"/>
          <w:u w:val="single"/>
        </w:rPr>
        <w:t>鏡頭</w:t>
      </w:r>
    </w:p>
    <w:p w14:paraId="5019EDB7" w14:textId="7FD69F0E" w:rsidR="0066200E" w:rsidRPr="0066200E" w:rsidRDefault="00581B03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建議使用酒精擦拭黏貼位置</w:t>
      </w:r>
      <w:r w:rsidR="00BC6390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，再拿乾淨的眼鏡布將水分擦乾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，徹底清潔並確保無油污與灰塵，以免影響鏡頭的牢固性。</w:t>
      </w:r>
    </w:p>
    <w:p w14:paraId="03F3A1C0" w14:textId="2F30265D" w:rsidR="0066200E" w:rsidRPr="0066200E" w:rsidRDefault="00581B03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確認前、後鏡頭位置時，可由主機螢幕確認即時影像位置（支架可上下調整，鏡頭可</w:t>
      </w:r>
      <w:r w:rsidR="0066200E" w:rsidRPr="0066200E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360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旋轉），再</w:t>
      </w:r>
      <w:r w:rsidR="00BC6390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使用</w:t>
      </w:r>
      <w:r w:rsidR="0066200E" w:rsidRPr="0066200E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3M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膠將鏡頭黏貼於車身，並鎖</w:t>
      </w:r>
      <w:r w:rsidR="00BC6390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緊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螺絲加強固定鏡頭。</w:t>
      </w:r>
    </w:p>
    <w:p w14:paraId="5DDFC5D5" w14:textId="77777777" w:rsidR="00BC6390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註</w:t>
      </w:r>
      <w:r w:rsidRPr="0066200E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1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：鏡頭應避免安裝在容易震動的位置，影片較易有果凍效</w:t>
      </w:r>
    </w:p>
    <w:p w14:paraId="3AF7A193" w14:textId="2C9BB1CD" w:rsidR="0066200E" w:rsidRPr="0066200E" w:rsidRDefault="00BC6390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 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應，影響拍攝效果。</w:t>
      </w:r>
    </w:p>
    <w:p w14:paraId="48FE6210" w14:textId="0A72F154" w:rsidR="0066200E" w:rsidRP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註</w:t>
      </w:r>
      <w:r w:rsidRPr="0066200E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2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：避免放置於光線直射處，影響拍攝效果。</w:t>
      </w:r>
    </w:p>
    <w:p w14:paraId="5784C8DB" w14:textId="77777777" w:rsidR="008B0D49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註</w:t>
      </w:r>
      <w:r w:rsidRPr="0066200E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3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：避免黏性減弱導致鏡頭掉落，請</w:t>
      </w:r>
      <w:r w:rsidR="008B0D49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確認好位置再行黏貼，</w:t>
      </w:r>
    </w:p>
    <w:p w14:paraId="31F0232E" w14:textId="77777777" w:rsidR="008B0D49" w:rsidRDefault="008B0D49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 切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勿重覆黏貼、拔除</w:t>
      </w:r>
      <w:r w:rsidR="0066200E" w:rsidRPr="0066200E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3M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膠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；黏貼完請靜置24小時以上，</w:t>
      </w:r>
    </w:p>
    <w:p w14:paraId="6204DB99" w14:textId="29F05804" w:rsidR="0066200E" w:rsidRPr="0066200E" w:rsidRDefault="008B0D49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 確保黏性更加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。</w:t>
      </w:r>
    </w:p>
    <w:p w14:paraId="7694F080" w14:textId="77777777" w:rsidR="0066200E" w:rsidRPr="00581B03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b/>
          <w:bCs/>
          <w:color w:val="000000"/>
          <w:kern w:val="0"/>
          <w:sz w:val="20"/>
          <w:szCs w:val="20"/>
          <w:u w:val="single"/>
        </w:rPr>
      </w:pPr>
      <w:r w:rsidRPr="00581B03">
        <w:rPr>
          <w:rFonts w:ascii="微軟正黑體" w:eastAsia="微軟正黑體" w:hAnsi="微軟正黑體" w:cs="MicrosoftJhengHeiRegular" w:hint="eastAsia"/>
          <w:b/>
          <w:bCs/>
          <w:color w:val="000000"/>
          <w:kern w:val="0"/>
          <w:sz w:val="20"/>
          <w:szCs w:val="20"/>
          <w:u w:val="single"/>
        </w:rPr>
        <w:t>電源</w:t>
      </w:r>
    </w:p>
    <w:p w14:paraId="4ADB4E11" w14:textId="51D2B89B" w:rsid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b/>
          <w:bCs/>
          <w:color w:val="FF0000"/>
          <w:kern w:val="0"/>
          <w:sz w:val="20"/>
          <w:szCs w:val="20"/>
        </w:rPr>
      </w:pPr>
      <w:r w:rsidRPr="0066200E">
        <w:rPr>
          <w:rFonts w:ascii="微軟正黑體" w:eastAsia="微軟正黑體" w:hAnsi="微軟正黑體" w:cs="MicrosoftJhengHeiRegular" w:hint="eastAsia"/>
          <w:b/>
          <w:bCs/>
          <w:color w:val="FF0000"/>
          <w:kern w:val="0"/>
          <w:sz w:val="20"/>
          <w:szCs w:val="20"/>
        </w:rPr>
        <w:t>※若不熟悉機車電源相關配置，建議交由專業技術人員安裝</w:t>
      </w:r>
      <w:r w:rsidR="008B0D49">
        <w:rPr>
          <w:rFonts w:ascii="微軟正黑體" w:eastAsia="微軟正黑體" w:hAnsi="微軟正黑體" w:cs="MicrosoftJhengHeiRegular" w:hint="eastAsia"/>
          <w:b/>
          <w:bCs/>
          <w:color w:val="FF0000"/>
          <w:kern w:val="0"/>
          <w:sz w:val="20"/>
          <w:szCs w:val="20"/>
        </w:rPr>
        <w:t>，如若自行安裝導致產品損壞，維修皆需收取費用</w:t>
      </w:r>
      <w:r w:rsidR="008B0D49" w:rsidRPr="0066200E">
        <w:rPr>
          <w:rFonts w:ascii="微軟正黑體" w:eastAsia="微軟正黑體" w:hAnsi="微軟正黑體" w:cs="MicrosoftJhengHeiRegular" w:hint="eastAsia"/>
          <w:b/>
          <w:bCs/>
          <w:color w:val="FF0000"/>
          <w:kern w:val="0"/>
          <w:sz w:val="20"/>
          <w:szCs w:val="20"/>
        </w:rPr>
        <w:t>。</w:t>
      </w:r>
    </w:p>
    <w:p w14:paraId="6D391F67" w14:textId="3EE51771" w:rsidR="00831759" w:rsidRPr="002169CF" w:rsidRDefault="00831759" w:rsidP="00831759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b/>
          <w:bCs/>
          <w:color w:val="000000"/>
          <w:kern w:val="0"/>
          <w:sz w:val="20"/>
          <w:szCs w:val="20"/>
          <w:u w:val="single"/>
        </w:rPr>
      </w:pPr>
      <w:r>
        <w:rPr>
          <w:rFonts w:ascii="微軟正黑體" w:eastAsia="微軟正黑體" w:hAnsi="微軟正黑體" w:cs="MicrosoftJhengHeiRegular" w:hint="eastAsia"/>
          <w:noProof/>
          <w:color w:val="000000"/>
          <w:kern w:val="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B92E115" wp14:editId="03041272">
            <wp:simplePos x="0" y="0"/>
            <wp:positionH relativeFrom="column">
              <wp:posOffset>-19050</wp:posOffset>
            </wp:positionH>
            <wp:positionV relativeFrom="page">
              <wp:posOffset>1097153</wp:posOffset>
            </wp:positionV>
            <wp:extent cx="2816352" cy="2797904"/>
            <wp:effectExtent l="0" t="0" r="3175" b="254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352" cy="2797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微軟正黑體" w:eastAsia="微軟正黑體" w:hAnsi="微軟正黑體" w:cs="MicrosoftJhengHeiRegular" w:hint="eastAsia"/>
          <w:b/>
          <w:bCs/>
          <w:color w:val="000000"/>
          <w:kern w:val="0"/>
          <w:sz w:val="20"/>
          <w:szCs w:val="20"/>
          <w:u w:val="single"/>
        </w:rPr>
        <w:t>電源線</w:t>
      </w:r>
      <w:r w:rsidRPr="002169CF">
        <w:rPr>
          <w:rFonts w:ascii="微軟正黑體" w:eastAsia="微軟正黑體" w:hAnsi="微軟正黑體" w:cs="MicrosoftJhengHeiRegular" w:hint="eastAsia"/>
          <w:b/>
          <w:bCs/>
          <w:color w:val="000000"/>
          <w:kern w:val="0"/>
          <w:sz w:val="20"/>
          <w:szCs w:val="20"/>
          <w:u w:val="single"/>
        </w:rPr>
        <w:t>安裝說明</w:t>
      </w:r>
    </w:p>
    <w:p w14:paraId="43769998" w14:textId="341DD03A" w:rsidR="00831759" w:rsidRDefault="00831759" w:rsidP="00831759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</w:p>
    <w:p w14:paraId="37EF3AB4" w14:textId="4C7812BF" w:rsidR="00831759" w:rsidRDefault="00831759" w:rsidP="00831759">
      <w:pPr>
        <w:widowControl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</w:p>
    <w:p w14:paraId="6FABE71A" w14:textId="34317FF4" w:rsidR="00831759" w:rsidRDefault="00831759" w:rsidP="00831759">
      <w:pPr>
        <w:widowControl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</w:p>
    <w:p w14:paraId="30CDB6E0" w14:textId="149DAC9F" w:rsidR="00831759" w:rsidRDefault="00831759" w:rsidP="00831759">
      <w:pPr>
        <w:widowControl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</w:p>
    <w:p w14:paraId="5EED6E8A" w14:textId="77777777" w:rsidR="00831759" w:rsidRDefault="00831759" w:rsidP="00831759">
      <w:pPr>
        <w:widowControl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</w:p>
    <w:p w14:paraId="55B682B1" w14:textId="77777777" w:rsidR="00831759" w:rsidRDefault="00831759" w:rsidP="00831759">
      <w:pPr>
        <w:widowControl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</w:p>
    <w:p w14:paraId="55C0A2FB" w14:textId="77777777" w:rsidR="00831759" w:rsidRDefault="00831759" w:rsidP="00831759">
      <w:pPr>
        <w:widowControl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</w:p>
    <w:p w14:paraId="5A39597D" w14:textId="77777777" w:rsidR="00831759" w:rsidRDefault="00831759" w:rsidP="00831759">
      <w:pPr>
        <w:widowControl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</w:p>
    <w:p w14:paraId="652AF63C" w14:textId="77777777" w:rsidR="00831759" w:rsidRDefault="00831759" w:rsidP="00831759">
      <w:pPr>
        <w:widowControl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</w:p>
    <w:p w14:paraId="3C35563B" w14:textId="77777777" w:rsidR="00831759" w:rsidRDefault="00831759" w:rsidP="00831759">
      <w:pPr>
        <w:widowControl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</w:p>
    <w:p w14:paraId="6539E7A1" w14:textId="77777777" w:rsidR="00831759" w:rsidRDefault="00831759" w:rsidP="00831759">
      <w:pPr>
        <w:widowControl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</w:p>
    <w:p w14:paraId="7977EF4A" w14:textId="77777777" w:rsidR="00831759" w:rsidRDefault="00831759" w:rsidP="00831759">
      <w:pPr>
        <w:widowControl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</w:p>
    <w:p w14:paraId="0923E7FE" w14:textId="7FB17A8A" w:rsidR="00831759" w:rsidRDefault="00831759" w:rsidP="00831759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電源線的紅線，接電瓶上的正極；電源線的黑線，接電瓶上的負極；電源線的ACC線(黃線)，接鎖頭電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；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另一端連接到主機電源接口上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；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啟動電門，行車記錄器過電後會自動開啟並開始錄影，此時線控會有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綠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燈閃爍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，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若顯示異常，請檢查各線段連接處確實鎖緊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以及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是否確實接上</w:t>
      </w:r>
      <w:bookmarkStart w:id="0" w:name="_GoBack"/>
      <w:bookmarkEnd w:id="0"/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。</w:t>
      </w:r>
    </w:p>
    <w:p w14:paraId="1C00FEBB" w14:textId="75C12995" w:rsidR="00831759" w:rsidRPr="00831759" w:rsidRDefault="00831759" w:rsidP="00831759">
      <w:pPr>
        <w:widowControl/>
        <w:rPr>
          <w:rFonts w:ascii="微軟正黑體" w:eastAsia="微軟正黑體" w:hAnsi="微軟正黑體" w:cs="MicrosoftJhengHeiRegular" w:hint="eastAsia"/>
          <w:b/>
          <w:bCs/>
          <w:color w:val="FF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lastRenderedPageBreak/>
        <w:t xml:space="preserve">　　特別要注意的是，有些機車現在的鎖頭有分兩段式甚至三段式的開關，請務必改接在最後一段通電的地方，切勿接在會快速斷電又復電的線段上，會造成主機快速的開關機，長期下來主機內部零件會造成損壞，</w:t>
      </w:r>
      <w:r w:rsidRPr="002169CF">
        <w:rPr>
          <w:rFonts w:ascii="微軟正黑體" w:eastAsia="微軟正黑體" w:hAnsi="微軟正黑體" w:cs="MicrosoftJhengHeiRegular" w:hint="eastAsia"/>
          <w:b/>
          <w:bCs/>
          <w:color w:val="FF0000"/>
          <w:kern w:val="0"/>
          <w:sz w:val="20"/>
          <w:szCs w:val="20"/>
        </w:rPr>
        <w:t>維修皆需</w:t>
      </w:r>
      <w:r>
        <w:rPr>
          <w:rFonts w:ascii="微軟正黑體" w:eastAsia="微軟正黑體" w:hAnsi="微軟正黑體" w:cs="MicrosoftJhengHeiRegular" w:hint="eastAsia"/>
          <w:b/>
          <w:bCs/>
          <w:color w:val="FF0000"/>
          <w:kern w:val="0"/>
          <w:sz w:val="20"/>
          <w:szCs w:val="20"/>
        </w:rPr>
        <w:t>收取</w:t>
      </w:r>
      <w:r w:rsidRPr="002169CF">
        <w:rPr>
          <w:rFonts w:ascii="微軟正黑體" w:eastAsia="微軟正黑體" w:hAnsi="微軟正黑體" w:cs="MicrosoftJhengHeiRegular" w:hint="eastAsia"/>
          <w:b/>
          <w:bCs/>
          <w:color w:val="FF0000"/>
          <w:kern w:val="0"/>
          <w:sz w:val="20"/>
          <w:szCs w:val="20"/>
        </w:rPr>
        <w:t>費用</w:t>
      </w:r>
      <w:r>
        <w:rPr>
          <w:rFonts w:ascii="微軟正黑體" w:eastAsia="微軟正黑體" w:hAnsi="微軟正黑體" w:cs="MicrosoftJhengHeiRegular" w:hint="eastAsia"/>
          <w:b/>
          <w:bCs/>
          <w:color w:val="FF0000"/>
          <w:kern w:val="0"/>
          <w:sz w:val="20"/>
          <w:szCs w:val="20"/>
        </w:rPr>
        <w:t>。</w:t>
      </w:r>
    </w:p>
    <w:p w14:paraId="7CFD996E" w14:textId="2BAE0CDD" w:rsidR="0066200E" w:rsidRP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註：</w:t>
      </w:r>
      <w:r w:rsidR="00A542EC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主機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電源適用範圍為</w:t>
      </w:r>
      <w:r w:rsidRPr="00A542EC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1</w:t>
      </w:r>
      <w:r w:rsidR="00A542EC" w:rsidRPr="00A542EC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0</w:t>
      </w:r>
      <w:r w:rsidRPr="00A542EC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V-</w:t>
      </w:r>
      <w:r w:rsidR="00A542EC" w:rsidRPr="00A542EC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1</w:t>
      </w:r>
      <w:r w:rsidRPr="00A542EC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4V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，安裝前請確認車輛線路電壓及電流是否可負載，避免機車保險絲過載熔斷。部分車款有預留備用電源，安裝前請使用三用電錶確認備用電源接口是否可以使用。</w:t>
      </w:r>
    </w:p>
    <w:p w14:paraId="0C566F46" w14:textId="4C794A41" w:rsidR="0066200E" w:rsidRP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注意：建議使用Ｒ級電阻式火星塞，避免錄影畫面受到干擾導致閃爍異常</w:t>
      </w:r>
      <w:r w:rsidR="00581B03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；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線材建議使用繞圈方式收線，避免折損線材導致訊號異常無法錄影。</w:t>
      </w:r>
    </w:p>
    <w:p w14:paraId="6AF7772A" w14:textId="1A2CC238" w:rsidR="0066200E" w:rsidRPr="0066200E" w:rsidRDefault="00581B03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使用時請確保車廂內的乾燥，避免水氣影響到主機的工作。</w:t>
      </w:r>
    </w:p>
    <w:p w14:paraId="10F7788B" w14:textId="77777777" w:rsidR="00581B03" w:rsidRDefault="00581B03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電源安裝時，請先確認正負極性，極性相反會導致電源損壞，另外擺放電源盒時建議往高的位置擺放，避免浸水損壞電源</w:t>
      </w:r>
    </w:p>
    <w:p w14:paraId="339ACCAA" w14:textId="359FE59C" w:rsidR="0066200E" w:rsidRPr="0066200E" w:rsidRDefault="00581B03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※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請定期擦拭鏡頭以確保拍攝影片品質。</w:t>
      </w:r>
    </w:p>
    <w:p w14:paraId="54AA5260" w14:textId="6D3237AE" w:rsidR="0066200E" w:rsidRPr="0066200E" w:rsidRDefault="00581B03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※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請避免快速來回切換電源開關，導致機器訊號異常。</w:t>
      </w:r>
    </w:p>
    <w:p w14:paraId="50F7DFB3" w14:textId="16C3C957" w:rsidR="0066200E" w:rsidRPr="0066200E" w:rsidRDefault="00581B03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如連接在機車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熄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火關閉時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依然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能持續供電的線路，行車記錄器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是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不會自動關機</w:t>
      </w: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的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，長時間可能造成電瓶電壓過低無法啟動或電瓶過度放電。</w:t>
      </w:r>
    </w:p>
    <w:p w14:paraId="504DB423" w14:textId="77777777" w:rsidR="0066200E" w:rsidRPr="00581B03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b/>
          <w:bCs/>
          <w:color w:val="000000"/>
          <w:kern w:val="0"/>
          <w:sz w:val="20"/>
          <w:szCs w:val="20"/>
          <w:u w:val="single"/>
        </w:rPr>
      </w:pPr>
      <w:r w:rsidRPr="00581B03">
        <w:rPr>
          <w:rFonts w:ascii="微軟正黑體" w:eastAsia="微軟正黑體" w:hAnsi="微軟正黑體" w:cs="MicrosoftJhengHeiRegular" w:hint="eastAsia"/>
          <w:b/>
          <w:bCs/>
          <w:color w:val="000000"/>
          <w:kern w:val="0"/>
          <w:sz w:val="20"/>
          <w:szCs w:val="20"/>
          <w:u w:val="single"/>
        </w:rPr>
        <w:t>日常使用</w:t>
      </w:r>
    </w:p>
    <w:p w14:paraId="261328FA" w14:textId="49C73C93" w:rsidR="0066200E" w:rsidRPr="0066200E" w:rsidRDefault="00581B03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 xml:space="preserve">　　</w:t>
      </w:r>
      <w:r w:rsidR="0066200E"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機器將自行進行循環錄影，記憶卡滿時，最舊的檔案將會被新檔案覆蓋，被鎖檔的檔案則不受影響。</w:t>
      </w:r>
    </w:p>
    <w:p w14:paraId="63738B2C" w14:textId="02B90E9E" w:rsidR="0066200E" w:rsidRDefault="0066200E" w:rsidP="0066200E">
      <w:pPr>
        <w:autoSpaceDE w:val="0"/>
        <w:autoSpaceDN w:val="0"/>
        <w:spacing w:line="240" w:lineRule="atLeast"/>
        <w:contextualSpacing/>
        <w:mirrorIndents/>
        <w:rPr>
          <w:rFonts w:ascii="微軟正黑體" w:eastAsia="微軟正黑體" w:hAnsi="微軟正黑體" w:cs="MicrosoftJhengHeiRegular"/>
          <w:color w:val="000000"/>
          <w:kern w:val="0"/>
          <w:sz w:val="20"/>
          <w:szCs w:val="20"/>
        </w:rPr>
      </w:pP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註</w:t>
      </w:r>
      <w:r w:rsidRPr="0066200E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1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：時間無法正確紀錄時</w:t>
      </w:r>
      <w:r w:rsidR="00581B03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，請先判斷是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因電池未蓄電、異常或損壞導致</w:t>
      </w:r>
      <w:r w:rsidR="00581B03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，或是</w:t>
      </w:r>
      <w:r w:rsidRPr="0066200E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GPS</w:t>
      </w:r>
      <w:r w:rsidR="00581B03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無法正常接收訊號</w:t>
      </w:r>
      <w:r w:rsidRPr="0066200E">
        <w:rPr>
          <w:rFonts w:ascii="微軟正黑體" w:eastAsia="微軟正黑體" w:hAnsi="微軟正黑體" w:cs="MicrosoftJhengHeiRegular" w:hint="eastAsia"/>
          <w:color w:val="000000"/>
          <w:kern w:val="0"/>
          <w:sz w:val="20"/>
          <w:szCs w:val="20"/>
        </w:rPr>
        <w:t>自行修正時間。</w:t>
      </w:r>
    </w:p>
    <w:sectPr w:rsidR="0066200E" w:rsidSect="0066200E">
      <w:pgSz w:w="11907" w:h="8392" w:orient="landscape" w:code="11"/>
      <w:pgMar w:top="284" w:right="284" w:bottom="284" w:left="284" w:header="851" w:footer="992" w:gutter="0"/>
      <w:cols w:num="2" w:space="428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0C51A3" w14:textId="77777777" w:rsidR="00281296" w:rsidRDefault="00281296" w:rsidP="00BB2122">
      <w:r>
        <w:separator/>
      </w:r>
    </w:p>
  </w:endnote>
  <w:endnote w:type="continuationSeparator" w:id="0">
    <w:p w14:paraId="2BC99EA6" w14:textId="77777777" w:rsidR="00281296" w:rsidRDefault="00281296" w:rsidP="00BB2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icrosoftJhengHeiBold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mbolMT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icrosoftJhengHeiRegular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09BC4" w14:textId="77777777" w:rsidR="00281296" w:rsidRDefault="00281296" w:rsidP="00BB2122">
      <w:r>
        <w:separator/>
      </w:r>
    </w:p>
  </w:footnote>
  <w:footnote w:type="continuationSeparator" w:id="0">
    <w:p w14:paraId="0A7DFA92" w14:textId="77777777" w:rsidR="00281296" w:rsidRDefault="00281296" w:rsidP="00BB21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00E"/>
    <w:rsid w:val="000A215A"/>
    <w:rsid w:val="00157FC5"/>
    <w:rsid w:val="002169CF"/>
    <w:rsid w:val="00281296"/>
    <w:rsid w:val="002B3889"/>
    <w:rsid w:val="003212C5"/>
    <w:rsid w:val="00341362"/>
    <w:rsid w:val="003D52B8"/>
    <w:rsid w:val="003E41A6"/>
    <w:rsid w:val="004F0CD7"/>
    <w:rsid w:val="00581B03"/>
    <w:rsid w:val="00593A34"/>
    <w:rsid w:val="0066200E"/>
    <w:rsid w:val="00831759"/>
    <w:rsid w:val="00882353"/>
    <w:rsid w:val="008B0D49"/>
    <w:rsid w:val="0090234D"/>
    <w:rsid w:val="00A542EC"/>
    <w:rsid w:val="00BB2122"/>
    <w:rsid w:val="00BC6390"/>
    <w:rsid w:val="00BC7C82"/>
    <w:rsid w:val="00C073BA"/>
    <w:rsid w:val="00C6155B"/>
    <w:rsid w:val="00C877BA"/>
    <w:rsid w:val="00CD525A"/>
    <w:rsid w:val="00D02F96"/>
    <w:rsid w:val="00D26CF8"/>
    <w:rsid w:val="00DD0374"/>
    <w:rsid w:val="00F1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96FF01"/>
  <w15:chartTrackingRefBased/>
  <w15:docId w15:val="{5093E768-98E0-418B-BC19-012D17316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525A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0A215A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0A215A"/>
  </w:style>
  <w:style w:type="character" w:customStyle="1" w:styleId="a6">
    <w:name w:val="註解文字 字元"/>
    <w:basedOn w:val="a0"/>
    <w:link w:val="a5"/>
    <w:uiPriority w:val="99"/>
    <w:semiHidden/>
    <w:rsid w:val="000A215A"/>
  </w:style>
  <w:style w:type="paragraph" w:styleId="a7">
    <w:name w:val="annotation subject"/>
    <w:basedOn w:val="a5"/>
    <w:next w:val="a5"/>
    <w:link w:val="a8"/>
    <w:uiPriority w:val="99"/>
    <w:semiHidden/>
    <w:unhideWhenUsed/>
    <w:rsid w:val="000A215A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0A215A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A21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A215A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B21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BB212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BB21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BB21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://www.astrofamily.com.tw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strofamily.com.tw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4</Pages>
  <Words>457</Words>
  <Characters>2607</Characters>
  <Application>Microsoft Office Word</Application>
  <DocSecurity>0</DocSecurity>
  <Lines>21</Lines>
  <Paragraphs>6</Paragraphs>
  <ScaleCrop>false</ScaleCrop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ching</dc:creator>
  <cp:keywords/>
  <dc:description/>
  <cp:lastModifiedBy>ching</cp:lastModifiedBy>
  <cp:revision>17</cp:revision>
  <dcterms:created xsi:type="dcterms:W3CDTF">2020-02-10T09:04:00Z</dcterms:created>
  <dcterms:modified xsi:type="dcterms:W3CDTF">2020-04-01T10:06:00Z</dcterms:modified>
</cp:coreProperties>
</file>